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6DAF" w14:textId="77777777" w:rsidR="00621D5A" w:rsidRDefault="00621D5A" w:rsidP="00621D5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14:paraId="28EF93C0" w14:textId="77777777" w:rsidR="00621D5A" w:rsidRDefault="00621D5A" w:rsidP="00621D5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„Pořízení</w:t>
      </w:r>
      <w:r>
        <w:rPr>
          <w:rFonts w:ascii="Times New Roman" w:hAnsi="Times New Roman"/>
          <w:b/>
          <w:sz w:val="64"/>
          <w:szCs w:val="64"/>
        </w:rPr>
        <w:t xml:space="preserve"> drobného majetku knihovny</w:t>
      </w:r>
    </w:p>
    <w:p w14:paraId="4F819812" w14:textId="4C7E6B84" w:rsidR="00621D5A" w:rsidRPr="00356028" w:rsidRDefault="00621D5A" w:rsidP="00621D5A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 xml:space="preserve"> v</w:t>
      </w:r>
      <w:r>
        <w:rPr>
          <w:rFonts w:ascii="Times New Roman" w:hAnsi="Times New Roman"/>
          <w:b/>
          <w:sz w:val="64"/>
          <w:szCs w:val="64"/>
        </w:rPr>
        <w:t> Týn nad Bečvou“</w:t>
      </w:r>
    </w:p>
    <w:p w14:paraId="51CBD70C" w14:textId="42C2FB5D" w:rsidR="00621D5A" w:rsidRDefault="00621D5A" w:rsidP="00621D5A">
      <w:pPr>
        <w:jc w:val="center"/>
        <w:rPr>
          <w:rFonts w:ascii="Times New Roman" w:hAnsi="Times New Roman"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>Projekt je realizován Obcí Týn nad Bečvou za finanční spoluúčasti Olomouckého kraje z</w:t>
      </w:r>
      <w:r>
        <w:rPr>
          <w:rFonts w:ascii="Times New Roman" w:hAnsi="Times New Roman"/>
          <w:sz w:val="56"/>
          <w:szCs w:val="56"/>
        </w:rPr>
        <w:t xml:space="preserve"> dotačního programu „Program na podporu </w:t>
      </w:r>
      <w:r>
        <w:rPr>
          <w:rFonts w:ascii="Times New Roman" w:hAnsi="Times New Roman"/>
          <w:sz w:val="56"/>
          <w:szCs w:val="56"/>
        </w:rPr>
        <w:t>pořízení drobného majetku v oblasti kultury v Olomouckém kraji v roce 2020</w:t>
      </w:r>
      <w:r>
        <w:rPr>
          <w:rFonts w:ascii="Times New Roman" w:hAnsi="Times New Roman"/>
          <w:sz w:val="56"/>
          <w:szCs w:val="56"/>
        </w:rPr>
        <w:t>“ dotační titul – Program na podporu pořízení drobného majetku v oblasti kultury v Olomouckém kraji v roce 2020</w:t>
      </w:r>
    </w:p>
    <w:p w14:paraId="441685A8" w14:textId="6D658A3F" w:rsidR="00621D5A" w:rsidRDefault="00621D5A" w:rsidP="00621D5A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DE869E" wp14:editId="3B0A00D5">
            <wp:simplePos x="0" y="0"/>
            <wp:positionH relativeFrom="column">
              <wp:posOffset>3249930</wp:posOffset>
            </wp:positionH>
            <wp:positionV relativeFrom="paragraph">
              <wp:posOffset>9525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56"/>
          <w:szCs w:val="56"/>
        </w:rPr>
        <w:t xml:space="preserve"> </w:t>
      </w:r>
      <w:r>
        <w:rPr>
          <w:rFonts w:ascii="Times New Roman" w:hAnsi="Times New Roman"/>
          <w:sz w:val="56"/>
          <w:szCs w:val="56"/>
        </w:rPr>
        <w:t xml:space="preserve"> ve výši </w:t>
      </w:r>
      <w:r w:rsidRPr="00621D5A">
        <w:rPr>
          <w:rFonts w:ascii="Times New Roman" w:hAnsi="Times New Roman"/>
          <w:b/>
          <w:bCs/>
          <w:sz w:val="56"/>
          <w:szCs w:val="56"/>
        </w:rPr>
        <w:t>35</w:t>
      </w:r>
      <w:r w:rsidRPr="00E40C98">
        <w:rPr>
          <w:rFonts w:ascii="Times New Roman" w:hAnsi="Times New Roman"/>
          <w:b/>
          <w:bCs/>
          <w:sz w:val="56"/>
          <w:szCs w:val="56"/>
        </w:rPr>
        <w:t> </w:t>
      </w:r>
      <w:r>
        <w:rPr>
          <w:rFonts w:ascii="Times New Roman" w:hAnsi="Times New Roman"/>
          <w:b/>
          <w:bCs/>
          <w:sz w:val="56"/>
          <w:szCs w:val="56"/>
        </w:rPr>
        <w:t>0</w:t>
      </w:r>
      <w:r w:rsidRPr="00E40C98">
        <w:rPr>
          <w:rFonts w:ascii="Times New Roman" w:hAnsi="Times New Roman"/>
          <w:b/>
          <w:bCs/>
          <w:sz w:val="56"/>
          <w:szCs w:val="56"/>
        </w:rPr>
        <w:t>00,- Kč.</w:t>
      </w:r>
    </w:p>
    <w:p w14:paraId="2F124D28" w14:textId="446CA964" w:rsidR="00621D5A" w:rsidRDefault="00621D5A" w:rsidP="00621D5A">
      <w:r>
        <w:rPr>
          <w:noProof/>
        </w:rPr>
        <w:drawing>
          <wp:anchor distT="0" distB="0" distL="114300" distR="114300" simplePos="0" relativeHeight="251659264" behindDoc="1" locked="0" layoutInCell="1" allowOverlap="1" wp14:anchorId="258F4A6F" wp14:editId="7ECBB1A1">
            <wp:simplePos x="0" y="0"/>
            <wp:positionH relativeFrom="column">
              <wp:posOffset>844550</wp:posOffset>
            </wp:positionH>
            <wp:positionV relativeFrom="paragraph">
              <wp:posOffset>40640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CA2D" w14:textId="6F590047" w:rsidR="00621D5A" w:rsidRDefault="00621D5A" w:rsidP="00621D5A"/>
    <w:p w14:paraId="2727079A" w14:textId="77777777" w:rsidR="00621D5A" w:rsidRDefault="00621D5A" w:rsidP="00621D5A"/>
    <w:p w14:paraId="0F3636BC" w14:textId="77777777" w:rsidR="00621D5A" w:rsidRDefault="00621D5A" w:rsidP="00621D5A"/>
    <w:p w14:paraId="015C665C" w14:textId="77777777" w:rsidR="00B71803" w:rsidRDefault="00B71803"/>
    <w:sectPr w:rsidR="00B71803" w:rsidSect="0085234C">
      <w:pgSz w:w="16838" w:h="11906" w:orient="landscape"/>
      <w:pgMar w:top="238" w:right="82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5A"/>
    <w:rsid w:val="00621D5A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F8D6D"/>
  <w15:chartTrackingRefBased/>
  <w15:docId w15:val="{7CB95026-94F4-4BAD-A1F1-368A2CC5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D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346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dcterms:created xsi:type="dcterms:W3CDTF">2020-12-04T05:09:00Z</dcterms:created>
  <dcterms:modified xsi:type="dcterms:W3CDTF">2020-12-04T05:15:00Z</dcterms:modified>
</cp:coreProperties>
</file>